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6BC50" w14:textId="77777777" w:rsidR="00ED2512" w:rsidRPr="00FC24CF" w:rsidRDefault="00ED2512" w:rsidP="00ED2512">
      <w:pPr>
        <w:jc w:val="center"/>
        <w:rPr>
          <w:rFonts w:ascii="Tahoma" w:hAnsi="Tahoma" w:cs="Tahoma"/>
          <w:b/>
          <w:sz w:val="24"/>
          <w:szCs w:val="24"/>
        </w:rPr>
      </w:pPr>
      <w:r w:rsidRPr="00FC24CF">
        <w:rPr>
          <w:rFonts w:ascii="Tahoma" w:hAnsi="Tahoma" w:cs="Tahoma"/>
          <w:b/>
          <w:noProof/>
          <w:sz w:val="24"/>
          <w:szCs w:val="24"/>
          <w:lang w:eastAsia="en-GB"/>
        </w:rPr>
        <w:drawing>
          <wp:inline distT="0" distB="0" distL="0" distR="0" wp14:anchorId="7E32DFD5" wp14:editId="00C1E884">
            <wp:extent cx="2661033" cy="2362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3.jpg"/>
                    <pic:cNvPicPr/>
                  </pic:nvPicPr>
                  <pic:blipFill>
                    <a:blip r:embed="rId5">
                      <a:extLst>
                        <a:ext uri="{28A0092B-C50C-407E-A947-70E740481C1C}">
                          <a14:useLocalDpi xmlns:a14="http://schemas.microsoft.com/office/drawing/2010/main" val="0"/>
                        </a:ext>
                      </a:extLst>
                    </a:blip>
                    <a:stretch>
                      <a:fillRect/>
                    </a:stretch>
                  </pic:blipFill>
                  <pic:spPr>
                    <a:xfrm>
                      <a:off x="0" y="0"/>
                      <a:ext cx="2672866" cy="2372704"/>
                    </a:xfrm>
                    <a:prstGeom prst="rect">
                      <a:avLst/>
                    </a:prstGeom>
                  </pic:spPr>
                </pic:pic>
              </a:graphicData>
            </a:graphic>
          </wp:inline>
        </w:drawing>
      </w:r>
    </w:p>
    <w:p w14:paraId="11A3133F" w14:textId="77777777" w:rsidR="00ED2512" w:rsidRPr="00FC24CF" w:rsidRDefault="00ED2512" w:rsidP="00ED2512">
      <w:pPr>
        <w:jc w:val="center"/>
        <w:rPr>
          <w:rFonts w:ascii="Tahoma" w:hAnsi="Tahoma" w:cs="Tahoma"/>
          <w:b/>
          <w:sz w:val="24"/>
          <w:szCs w:val="24"/>
        </w:rPr>
      </w:pPr>
    </w:p>
    <w:p w14:paraId="3826049F" w14:textId="77777777" w:rsidR="00ED2512" w:rsidRPr="007515CE" w:rsidRDefault="00ED2512" w:rsidP="00ED2512">
      <w:pPr>
        <w:jc w:val="center"/>
        <w:rPr>
          <w:rFonts w:ascii="Tahoma" w:hAnsi="Tahoma" w:cs="Tahoma"/>
          <w:b/>
          <w:sz w:val="40"/>
          <w:szCs w:val="24"/>
        </w:rPr>
      </w:pPr>
      <w:r w:rsidRPr="007515CE">
        <w:rPr>
          <w:rFonts w:ascii="Tahoma" w:hAnsi="Tahoma" w:cs="Tahoma"/>
          <w:b/>
          <w:sz w:val="40"/>
          <w:szCs w:val="24"/>
        </w:rPr>
        <w:t xml:space="preserve">EVOLVE INTERVENTION </w:t>
      </w:r>
    </w:p>
    <w:p w14:paraId="258C0C19" w14:textId="77777777" w:rsidR="00ED2512" w:rsidRPr="007515CE" w:rsidRDefault="00ED2512" w:rsidP="00ED2512">
      <w:pPr>
        <w:jc w:val="center"/>
        <w:rPr>
          <w:rFonts w:ascii="Tahoma" w:hAnsi="Tahoma" w:cs="Tahoma"/>
          <w:b/>
          <w:sz w:val="40"/>
          <w:szCs w:val="24"/>
        </w:rPr>
      </w:pPr>
    </w:p>
    <w:p w14:paraId="08B8E7BD" w14:textId="77777777" w:rsidR="00ED2512" w:rsidRPr="007515CE" w:rsidRDefault="00ED2512" w:rsidP="00ED2512">
      <w:pPr>
        <w:jc w:val="center"/>
        <w:rPr>
          <w:rFonts w:ascii="Tahoma" w:hAnsi="Tahoma" w:cs="Tahoma"/>
          <w:b/>
          <w:sz w:val="40"/>
          <w:szCs w:val="24"/>
        </w:rPr>
      </w:pPr>
      <w:r>
        <w:rPr>
          <w:rFonts w:ascii="Tahoma" w:hAnsi="Tahoma" w:cs="Tahoma"/>
          <w:b/>
          <w:sz w:val="40"/>
          <w:szCs w:val="24"/>
        </w:rPr>
        <w:t>Equality</w:t>
      </w:r>
      <w:r w:rsidRPr="007515CE">
        <w:rPr>
          <w:rFonts w:ascii="Tahoma" w:hAnsi="Tahoma" w:cs="Tahoma"/>
          <w:b/>
          <w:sz w:val="40"/>
          <w:szCs w:val="24"/>
        </w:rPr>
        <w:t xml:space="preserve"> </w:t>
      </w:r>
      <w:r>
        <w:rPr>
          <w:rFonts w:ascii="Tahoma" w:hAnsi="Tahoma" w:cs="Tahoma"/>
          <w:b/>
          <w:sz w:val="40"/>
          <w:szCs w:val="24"/>
        </w:rPr>
        <w:t xml:space="preserve">and Diversity </w:t>
      </w:r>
      <w:r w:rsidRPr="007515CE">
        <w:rPr>
          <w:rFonts w:ascii="Tahoma" w:hAnsi="Tahoma" w:cs="Tahoma"/>
          <w:b/>
          <w:sz w:val="40"/>
          <w:szCs w:val="24"/>
        </w:rPr>
        <w:t>Policy</w:t>
      </w:r>
    </w:p>
    <w:p w14:paraId="389EEA2B" w14:textId="77777777" w:rsidR="00ED2512" w:rsidRDefault="00ED2512" w:rsidP="00ED2512">
      <w:pPr>
        <w:jc w:val="center"/>
        <w:rPr>
          <w:rFonts w:ascii="Tahoma" w:hAnsi="Tahoma" w:cs="Tahoma"/>
          <w:b/>
          <w:sz w:val="32"/>
          <w:szCs w:val="24"/>
        </w:rPr>
      </w:pPr>
    </w:p>
    <w:p w14:paraId="438A496A" w14:textId="77777777" w:rsidR="00ED2512" w:rsidRDefault="00ED2512" w:rsidP="00ED2512">
      <w:pPr>
        <w:jc w:val="center"/>
        <w:rPr>
          <w:rFonts w:ascii="Tahoma" w:hAnsi="Tahoma" w:cs="Tahoma"/>
          <w:b/>
          <w:sz w:val="32"/>
          <w:szCs w:val="24"/>
        </w:rPr>
      </w:pPr>
    </w:p>
    <w:p w14:paraId="2B2F4086" w14:textId="77777777" w:rsidR="00ED2512" w:rsidRPr="007515CE" w:rsidRDefault="00ED2512" w:rsidP="00ED2512">
      <w:pPr>
        <w:jc w:val="center"/>
        <w:rPr>
          <w:rFonts w:ascii="Tahoma" w:hAnsi="Tahoma" w:cs="Tahoma"/>
          <w:b/>
          <w:sz w:val="32"/>
          <w:szCs w:val="24"/>
        </w:rPr>
      </w:pPr>
    </w:p>
    <w:p w14:paraId="4ECB266D" w14:textId="097A420A" w:rsidR="00ED2512" w:rsidRDefault="00ED2512" w:rsidP="00ED2512">
      <w:pPr>
        <w:tabs>
          <w:tab w:val="left" w:pos="1841"/>
          <w:tab w:val="center" w:pos="4513"/>
        </w:tabs>
        <w:rPr>
          <w:rFonts w:ascii="Tahoma" w:hAnsi="Tahoma" w:cs="Tahoma"/>
          <w:b/>
          <w:sz w:val="32"/>
          <w:szCs w:val="24"/>
        </w:rPr>
      </w:pPr>
      <w:r>
        <w:rPr>
          <w:rFonts w:ascii="Tahoma" w:hAnsi="Tahoma" w:cs="Tahoma"/>
          <w:b/>
          <w:sz w:val="32"/>
          <w:szCs w:val="24"/>
        </w:rPr>
        <w:tab/>
      </w:r>
      <w:r>
        <w:rPr>
          <w:rFonts w:ascii="Tahoma" w:hAnsi="Tahoma" w:cs="Tahoma"/>
          <w:b/>
          <w:sz w:val="32"/>
          <w:szCs w:val="24"/>
        </w:rPr>
        <w:tab/>
      </w:r>
      <w:r w:rsidR="00F54CF6">
        <w:rPr>
          <w:rFonts w:ascii="Tahoma" w:hAnsi="Tahoma" w:cs="Tahoma"/>
          <w:b/>
          <w:sz w:val="32"/>
          <w:szCs w:val="24"/>
        </w:rPr>
        <w:t>August 2020</w:t>
      </w:r>
      <w:bookmarkStart w:id="0" w:name="_GoBack"/>
      <w:bookmarkEnd w:id="0"/>
    </w:p>
    <w:p w14:paraId="628E03F4" w14:textId="77777777" w:rsidR="00ED2512" w:rsidRDefault="00ED2512" w:rsidP="00ED2512">
      <w:pPr>
        <w:tabs>
          <w:tab w:val="left" w:pos="1841"/>
          <w:tab w:val="center" w:pos="4513"/>
        </w:tabs>
        <w:rPr>
          <w:rFonts w:ascii="Tahoma" w:hAnsi="Tahoma" w:cs="Tahoma"/>
          <w:b/>
          <w:sz w:val="32"/>
          <w:szCs w:val="24"/>
        </w:rPr>
      </w:pPr>
    </w:p>
    <w:p w14:paraId="7D3A981B" w14:textId="77777777" w:rsidR="00ED2512" w:rsidRDefault="00ED2512" w:rsidP="00ED2512">
      <w:pPr>
        <w:tabs>
          <w:tab w:val="left" w:pos="1841"/>
          <w:tab w:val="center" w:pos="4513"/>
        </w:tabs>
        <w:rPr>
          <w:rFonts w:ascii="Tahoma" w:hAnsi="Tahoma" w:cs="Tahoma"/>
          <w:b/>
          <w:sz w:val="32"/>
          <w:szCs w:val="24"/>
        </w:rPr>
      </w:pPr>
    </w:p>
    <w:p w14:paraId="4BEA364C" w14:textId="77777777" w:rsidR="00ED2512" w:rsidRDefault="00ED2512" w:rsidP="00ED2512">
      <w:pPr>
        <w:tabs>
          <w:tab w:val="left" w:pos="1841"/>
          <w:tab w:val="center" w:pos="4513"/>
        </w:tabs>
        <w:rPr>
          <w:rFonts w:ascii="Tahoma" w:hAnsi="Tahoma" w:cs="Tahoma"/>
          <w:b/>
          <w:sz w:val="32"/>
          <w:szCs w:val="24"/>
        </w:rPr>
      </w:pPr>
    </w:p>
    <w:p w14:paraId="7331F06D" w14:textId="77777777" w:rsidR="00ED2512" w:rsidRDefault="00ED2512" w:rsidP="00ED2512">
      <w:pPr>
        <w:tabs>
          <w:tab w:val="left" w:pos="1841"/>
          <w:tab w:val="center" w:pos="4513"/>
        </w:tabs>
        <w:rPr>
          <w:rFonts w:ascii="Tahoma" w:hAnsi="Tahoma" w:cs="Tahoma"/>
          <w:b/>
          <w:sz w:val="32"/>
          <w:szCs w:val="24"/>
        </w:rPr>
      </w:pPr>
    </w:p>
    <w:p w14:paraId="5DE1783D" w14:textId="77777777" w:rsidR="00ED2512" w:rsidRDefault="00ED2512" w:rsidP="00ED2512">
      <w:pPr>
        <w:tabs>
          <w:tab w:val="left" w:pos="1841"/>
          <w:tab w:val="center" w:pos="4513"/>
        </w:tabs>
        <w:rPr>
          <w:rFonts w:ascii="Tahoma" w:hAnsi="Tahoma" w:cs="Tahoma"/>
          <w:b/>
          <w:sz w:val="32"/>
          <w:szCs w:val="24"/>
        </w:rPr>
      </w:pPr>
    </w:p>
    <w:tbl>
      <w:tblPr>
        <w:tblStyle w:val="TableGrid"/>
        <w:tblW w:w="0" w:type="auto"/>
        <w:tblLook w:val="04A0" w:firstRow="1" w:lastRow="0" w:firstColumn="1" w:lastColumn="0" w:noHBand="0" w:noVBand="1"/>
      </w:tblPr>
      <w:tblGrid>
        <w:gridCol w:w="4508"/>
        <w:gridCol w:w="4508"/>
      </w:tblGrid>
      <w:tr w:rsidR="00ED2512" w:rsidRPr="00B353B3" w14:paraId="47AC1FAF" w14:textId="77777777" w:rsidTr="00A07581">
        <w:tc>
          <w:tcPr>
            <w:tcW w:w="4508" w:type="dxa"/>
          </w:tcPr>
          <w:p w14:paraId="2DCE92B4" w14:textId="77777777" w:rsidR="00ED2512" w:rsidRPr="00B353B3" w:rsidRDefault="00ED2512" w:rsidP="00A07581">
            <w:pPr>
              <w:tabs>
                <w:tab w:val="left" w:pos="1841"/>
                <w:tab w:val="center" w:pos="4513"/>
              </w:tabs>
              <w:rPr>
                <w:rFonts w:ascii="Tahoma" w:hAnsi="Tahoma" w:cs="Tahoma"/>
                <w:b/>
                <w:sz w:val="28"/>
                <w:szCs w:val="24"/>
              </w:rPr>
            </w:pPr>
            <w:r w:rsidRPr="00B353B3">
              <w:rPr>
                <w:rFonts w:ascii="Tahoma" w:hAnsi="Tahoma" w:cs="Tahoma"/>
                <w:b/>
                <w:sz w:val="28"/>
                <w:szCs w:val="24"/>
              </w:rPr>
              <w:t>Date Created</w:t>
            </w:r>
          </w:p>
        </w:tc>
        <w:tc>
          <w:tcPr>
            <w:tcW w:w="4508" w:type="dxa"/>
          </w:tcPr>
          <w:p w14:paraId="68DED55C" w14:textId="77777777" w:rsidR="00ED2512" w:rsidRPr="00B353B3" w:rsidRDefault="00ED2512" w:rsidP="00A07581">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Pr="00B353B3">
              <w:rPr>
                <w:rFonts w:ascii="Tahoma" w:hAnsi="Tahoma" w:cs="Tahoma"/>
                <w:sz w:val="28"/>
                <w:szCs w:val="24"/>
              </w:rPr>
              <w:t xml:space="preserve"> September 2017</w:t>
            </w:r>
          </w:p>
        </w:tc>
      </w:tr>
      <w:tr w:rsidR="00F54CF6" w:rsidRPr="00B353B3" w14:paraId="011FD6F1" w14:textId="77777777" w:rsidTr="00A07581">
        <w:tc>
          <w:tcPr>
            <w:tcW w:w="4508" w:type="dxa"/>
          </w:tcPr>
          <w:p w14:paraId="0CA6EEC6" w14:textId="47EF4FAA" w:rsidR="00F54CF6" w:rsidRPr="00B353B3" w:rsidRDefault="00F54CF6" w:rsidP="00A07581">
            <w:pPr>
              <w:tabs>
                <w:tab w:val="left" w:pos="1841"/>
                <w:tab w:val="center" w:pos="4513"/>
              </w:tabs>
              <w:rPr>
                <w:rFonts w:ascii="Tahoma" w:hAnsi="Tahoma" w:cs="Tahoma"/>
                <w:b/>
                <w:sz w:val="28"/>
                <w:szCs w:val="24"/>
              </w:rPr>
            </w:pPr>
            <w:r>
              <w:rPr>
                <w:rFonts w:ascii="Tahoma" w:hAnsi="Tahoma" w:cs="Tahoma"/>
                <w:b/>
                <w:sz w:val="28"/>
                <w:szCs w:val="24"/>
              </w:rPr>
              <w:t>Date last reviewed</w:t>
            </w:r>
          </w:p>
        </w:tc>
        <w:tc>
          <w:tcPr>
            <w:tcW w:w="4508" w:type="dxa"/>
          </w:tcPr>
          <w:p w14:paraId="7B22CD03" w14:textId="5AE9461C" w:rsidR="00F54CF6" w:rsidRPr="00B353B3" w:rsidRDefault="00F54CF6" w:rsidP="00A07581">
            <w:pPr>
              <w:tabs>
                <w:tab w:val="left" w:pos="1841"/>
                <w:tab w:val="center" w:pos="4513"/>
              </w:tabs>
              <w:rPr>
                <w:rFonts w:ascii="Tahoma" w:hAnsi="Tahoma" w:cs="Tahoma"/>
                <w:sz w:val="28"/>
                <w:szCs w:val="24"/>
              </w:rPr>
            </w:pPr>
            <w:r>
              <w:rPr>
                <w:rFonts w:ascii="Tahoma" w:hAnsi="Tahoma" w:cs="Tahoma"/>
                <w:sz w:val="28"/>
                <w:szCs w:val="24"/>
              </w:rPr>
              <w:t>20</w:t>
            </w:r>
            <w:r w:rsidRPr="00F54CF6">
              <w:rPr>
                <w:rFonts w:ascii="Tahoma" w:hAnsi="Tahoma" w:cs="Tahoma"/>
                <w:sz w:val="28"/>
                <w:szCs w:val="24"/>
                <w:vertAlign w:val="superscript"/>
              </w:rPr>
              <w:t>th</w:t>
            </w:r>
            <w:r>
              <w:rPr>
                <w:rFonts w:ascii="Tahoma" w:hAnsi="Tahoma" w:cs="Tahoma"/>
                <w:sz w:val="28"/>
                <w:szCs w:val="24"/>
              </w:rPr>
              <w:t xml:space="preserve"> August, 2020</w:t>
            </w:r>
          </w:p>
        </w:tc>
      </w:tr>
      <w:tr w:rsidR="00ED2512" w:rsidRPr="00B353B3" w14:paraId="7E31531E" w14:textId="77777777" w:rsidTr="00A07581">
        <w:tc>
          <w:tcPr>
            <w:tcW w:w="4508" w:type="dxa"/>
          </w:tcPr>
          <w:p w14:paraId="314860AE" w14:textId="77777777" w:rsidR="00ED2512" w:rsidRPr="00B353B3" w:rsidRDefault="00ED2512" w:rsidP="00A07581">
            <w:pPr>
              <w:tabs>
                <w:tab w:val="left" w:pos="1841"/>
                <w:tab w:val="center" w:pos="4513"/>
              </w:tabs>
              <w:rPr>
                <w:rFonts w:ascii="Tahoma" w:hAnsi="Tahoma" w:cs="Tahoma"/>
                <w:b/>
                <w:sz w:val="28"/>
                <w:szCs w:val="24"/>
              </w:rPr>
            </w:pPr>
            <w:r w:rsidRPr="00B353B3">
              <w:rPr>
                <w:rFonts w:ascii="Tahoma" w:hAnsi="Tahoma" w:cs="Tahoma"/>
                <w:b/>
                <w:sz w:val="28"/>
                <w:szCs w:val="24"/>
              </w:rPr>
              <w:t>Date to be reviewed</w:t>
            </w:r>
          </w:p>
        </w:tc>
        <w:tc>
          <w:tcPr>
            <w:tcW w:w="4508" w:type="dxa"/>
          </w:tcPr>
          <w:p w14:paraId="40B1C076" w14:textId="4FD0693D" w:rsidR="00ED2512" w:rsidRPr="00B353B3" w:rsidRDefault="00ED2512" w:rsidP="00A07581">
            <w:pPr>
              <w:tabs>
                <w:tab w:val="left" w:pos="1841"/>
                <w:tab w:val="center" w:pos="4513"/>
              </w:tabs>
              <w:rPr>
                <w:rFonts w:ascii="Tahoma" w:hAnsi="Tahoma" w:cs="Tahoma"/>
                <w:sz w:val="28"/>
                <w:szCs w:val="24"/>
              </w:rPr>
            </w:pPr>
            <w:r w:rsidRPr="00B353B3">
              <w:rPr>
                <w:rFonts w:ascii="Tahoma" w:hAnsi="Tahoma" w:cs="Tahoma"/>
                <w:sz w:val="28"/>
                <w:szCs w:val="24"/>
              </w:rPr>
              <w:t>1</w:t>
            </w:r>
            <w:r w:rsidRPr="00B353B3">
              <w:rPr>
                <w:rFonts w:ascii="Tahoma" w:hAnsi="Tahoma" w:cs="Tahoma"/>
                <w:sz w:val="28"/>
                <w:szCs w:val="24"/>
                <w:vertAlign w:val="superscript"/>
              </w:rPr>
              <w:t>st</w:t>
            </w:r>
            <w:r w:rsidR="00F54CF6">
              <w:rPr>
                <w:rFonts w:ascii="Tahoma" w:hAnsi="Tahoma" w:cs="Tahoma"/>
                <w:sz w:val="28"/>
                <w:szCs w:val="24"/>
              </w:rPr>
              <w:t xml:space="preserve"> September, 2021</w:t>
            </w:r>
          </w:p>
        </w:tc>
      </w:tr>
      <w:tr w:rsidR="00ED2512" w:rsidRPr="00B353B3" w14:paraId="01927B32" w14:textId="77777777" w:rsidTr="00A07581">
        <w:tc>
          <w:tcPr>
            <w:tcW w:w="4508" w:type="dxa"/>
          </w:tcPr>
          <w:p w14:paraId="454EA773" w14:textId="77777777" w:rsidR="00ED2512" w:rsidRPr="00B353B3" w:rsidRDefault="00ED2512" w:rsidP="00A07581">
            <w:pPr>
              <w:tabs>
                <w:tab w:val="left" w:pos="1841"/>
                <w:tab w:val="center" w:pos="4513"/>
              </w:tabs>
              <w:rPr>
                <w:rFonts w:ascii="Tahoma" w:hAnsi="Tahoma" w:cs="Tahoma"/>
                <w:b/>
                <w:sz w:val="28"/>
                <w:szCs w:val="24"/>
              </w:rPr>
            </w:pPr>
            <w:r>
              <w:rPr>
                <w:rFonts w:ascii="Tahoma" w:hAnsi="Tahoma" w:cs="Tahoma"/>
                <w:b/>
                <w:sz w:val="28"/>
                <w:szCs w:val="24"/>
              </w:rPr>
              <w:t>Written by</w:t>
            </w:r>
          </w:p>
        </w:tc>
        <w:tc>
          <w:tcPr>
            <w:tcW w:w="4508" w:type="dxa"/>
          </w:tcPr>
          <w:p w14:paraId="757AC2DC" w14:textId="77777777" w:rsidR="00ED2512" w:rsidRPr="00B353B3" w:rsidRDefault="00ED2512" w:rsidP="00A07581">
            <w:pPr>
              <w:tabs>
                <w:tab w:val="left" w:pos="1841"/>
                <w:tab w:val="center" w:pos="4513"/>
              </w:tabs>
              <w:rPr>
                <w:rFonts w:ascii="Tahoma" w:hAnsi="Tahoma" w:cs="Tahoma"/>
                <w:sz w:val="28"/>
                <w:szCs w:val="24"/>
              </w:rPr>
            </w:pPr>
            <w:r>
              <w:rPr>
                <w:rFonts w:ascii="Tahoma" w:hAnsi="Tahoma" w:cs="Tahoma"/>
                <w:sz w:val="28"/>
                <w:szCs w:val="24"/>
              </w:rPr>
              <w:t>Emma Prince, Director</w:t>
            </w:r>
          </w:p>
        </w:tc>
      </w:tr>
    </w:tbl>
    <w:p w14:paraId="6B8CD7A5" w14:textId="77777777" w:rsidR="00ED2512" w:rsidRPr="007515CE" w:rsidRDefault="00ED2512" w:rsidP="00ED2512">
      <w:pPr>
        <w:tabs>
          <w:tab w:val="left" w:pos="1841"/>
          <w:tab w:val="center" w:pos="4513"/>
        </w:tabs>
        <w:rPr>
          <w:rFonts w:ascii="Tahoma" w:hAnsi="Tahoma" w:cs="Tahoma"/>
          <w:b/>
          <w:sz w:val="32"/>
          <w:szCs w:val="24"/>
        </w:rPr>
      </w:pPr>
    </w:p>
    <w:p w14:paraId="1539D4C6" w14:textId="77777777" w:rsidR="00ED05CD" w:rsidRDefault="00F54CF6"/>
    <w:p w14:paraId="66A46A4C" w14:textId="77777777" w:rsidR="00ED2512" w:rsidRPr="00ED2512" w:rsidRDefault="00ED2512" w:rsidP="00ED2512">
      <w:pPr>
        <w:jc w:val="both"/>
        <w:rPr>
          <w:rFonts w:ascii="Tahoma" w:hAnsi="Tahoma" w:cs="Tahoma"/>
          <w:b/>
          <w:sz w:val="24"/>
          <w:szCs w:val="24"/>
        </w:rPr>
      </w:pPr>
      <w:r w:rsidRPr="00ED2512">
        <w:rPr>
          <w:rFonts w:ascii="Tahoma" w:hAnsi="Tahoma" w:cs="Tahoma"/>
          <w:b/>
          <w:sz w:val="24"/>
          <w:szCs w:val="24"/>
        </w:rPr>
        <w:lastRenderedPageBreak/>
        <w:t>Introduction</w:t>
      </w:r>
    </w:p>
    <w:p w14:paraId="4C8ED28E" w14:textId="38558EAE" w:rsidR="00ED2512" w:rsidRPr="00ED2512" w:rsidRDefault="00ED2512" w:rsidP="00ED2512">
      <w:pPr>
        <w:numPr>
          <w:ilvl w:val="0"/>
          <w:numId w:val="1"/>
        </w:numPr>
        <w:jc w:val="both"/>
        <w:rPr>
          <w:rFonts w:ascii="Tahoma" w:hAnsi="Tahoma" w:cs="Tahoma"/>
          <w:sz w:val="24"/>
          <w:szCs w:val="24"/>
        </w:rPr>
      </w:pPr>
      <w:r>
        <w:rPr>
          <w:rFonts w:ascii="Tahoma" w:hAnsi="Tahoma" w:cs="Tahoma"/>
          <w:sz w:val="24"/>
          <w:szCs w:val="24"/>
        </w:rPr>
        <w:t>Evolve Intervention</w:t>
      </w:r>
      <w:r w:rsidRPr="00ED2512">
        <w:rPr>
          <w:rFonts w:ascii="Tahoma" w:hAnsi="Tahoma" w:cs="Tahoma"/>
          <w:sz w:val="24"/>
          <w:szCs w:val="24"/>
        </w:rPr>
        <w:t xml:space="preserve"> recognizes that discrimination and victimization is unacceptable and that it is in the interests of the organization and its employees to utilize the skills of the total workforce. It is the aim of the organization to ensure that no employee or job applicant receives less favourable facilities or treatment (either directly or indirectly) in recruitment or employment on grounds of age, disability, gender / gender reassignment, marriage / civil partnership, pregnancy / maternity, race, religion or belief, se</w:t>
      </w:r>
      <w:r w:rsidR="005825A2">
        <w:rPr>
          <w:rFonts w:ascii="Tahoma" w:hAnsi="Tahoma" w:cs="Tahoma"/>
          <w:sz w:val="24"/>
          <w:szCs w:val="24"/>
        </w:rPr>
        <w:t>x, or sexual orientation (The P</w:t>
      </w:r>
      <w:r w:rsidRPr="00ED2512">
        <w:rPr>
          <w:rFonts w:ascii="Tahoma" w:hAnsi="Tahoma" w:cs="Tahoma"/>
          <w:sz w:val="24"/>
          <w:szCs w:val="24"/>
        </w:rPr>
        <w:t>rotected Characteristics).</w:t>
      </w:r>
    </w:p>
    <w:p w14:paraId="1E306F79" w14:textId="77777777" w:rsidR="00ED2512" w:rsidRDefault="00ED2512" w:rsidP="00ED2512">
      <w:pPr>
        <w:jc w:val="both"/>
        <w:rPr>
          <w:rFonts w:ascii="Tahoma" w:hAnsi="Tahoma" w:cs="Tahoma"/>
          <w:sz w:val="24"/>
          <w:szCs w:val="24"/>
        </w:rPr>
      </w:pPr>
      <w:r w:rsidRPr="00ED2512">
        <w:rPr>
          <w:rFonts w:ascii="Tahoma" w:hAnsi="Tahoma" w:cs="Tahoma"/>
          <w:sz w:val="24"/>
          <w:szCs w:val="24"/>
        </w:rPr>
        <w:t> </w:t>
      </w:r>
    </w:p>
    <w:p w14:paraId="43313F49" w14:textId="77777777" w:rsidR="00ED2512" w:rsidRPr="00ED2512" w:rsidRDefault="00ED2512" w:rsidP="00ED2512">
      <w:pPr>
        <w:jc w:val="both"/>
        <w:rPr>
          <w:rFonts w:ascii="Tahoma" w:hAnsi="Tahoma" w:cs="Tahoma"/>
          <w:b/>
          <w:sz w:val="24"/>
          <w:szCs w:val="24"/>
        </w:rPr>
      </w:pPr>
      <w:r w:rsidRPr="00ED2512">
        <w:rPr>
          <w:rFonts w:ascii="Tahoma" w:hAnsi="Tahoma" w:cs="Tahoma"/>
          <w:b/>
          <w:sz w:val="24"/>
          <w:szCs w:val="24"/>
        </w:rPr>
        <w:t>Our Aims</w:t>
      </w:r>
    </w:p>
    <w:p w14:paraId="5355B48D" w14:textId="77777777" w:rsidR="00ED2512" w:rsidRPr="00ED2512" w:rsidRDefault="00ED2512" w:rsidP="00ED2512">
      <w:pPr>
        <w:numPr>
          <w:ilvl w:val="0"/>
          <w:numId w:val="2"/>
        </w:numPr>
        <w:jc w:val="both"/>
        <w:rPr>
          <w:rFonts w:ascii="Tahoma" w:hAnsi="Tahoma" w:cs="Tahoma"/>
          <w:sz w:val="24"/>
          <w:szCs w:val="24"/>
        </w:rPr>
      </w:pPr>
      <w:r w:rsidRPr="00ED2512">
        <w:rPr>
          <w:rFonts w:ascii="Tahoma" w:hAnsi="Tahoma" w:cs="Tahoma"/>
          <w:sz w:val="24"/>
          <w:szCs w:val="24"/>
        </w:rPr>
        <w:t>Our aim is that our workforce will be truly representative of all sections of society and each employee feels respected and able to give of their best.</w:t>
      </w:r>
    </w:p>
    <w:p w14:paraId="19FC67AE" w14:textId="77777777" w:rsidR="00ED2512" w:rsidRDefault="00ED2512" w:rsidP="00ED2512">
      <w:pPr>
        <w:jc w:val="both"/>
        <w:rPr>
          <w:rFonts w:ascii="Tahoma" w:hAnsi="Tahoma" w:cs="Tahoma"/>
          <w:sz w:val="24"/>
          <w:szCs w:val="24"/>
        </w:rPr>
      </w:pPr>
      <w:r w:rsidRPr="00ED2512">
        <w:rPr>
          <w:rFonts w:ascii="Tahoma" w:hAnsi="Tahoma" w:cs="Tahoma"/>
          <w:sz w:val="24"/>
          <w:szCs w:val="24"/>
        </w:rPr>
        <w:t> </w:t>
      </w:r>
    </w:p>
    <w:p w14:paraId="03224B9E" w14:textId="77777777" w:rsidR="00ED2512" w:rsidRPr="00ED2512" w:rsidRDefault="00ED2512" w:rsidP="00ED2512">
      <w:pPr>
        <w:jc w:val="both"/>
        <w:rPr>
          <w:rFonts w:ascii="Tahoma" w:hAnsi="Tahoma" w:cs="Tahoma"/>
          <w:b/>
          <w:sz w:val="24"/>
          <w:szCs w:val="24"/>
        </w:rPr>
      </w:pPr>
      <w:r w:rsidRPr="00ED2512">
        <w:rPr>
          <w:rFonts w:ascii="Tahoma" w:hAnsi="Tahoma" w:cs="Tahoma"/>
          <w:b/>
          <w:sz w:val="24"/>
          <w:szCs w:val="24"/>
        </w:rPr>
        <w:t>Our Values</w:t>
      </w:r>
    </w:p>
    <w:p w14:paraId="55BB91DD" w14:textId="77777777" w:rsidR="00ED2512" w:rsidRPr="00ED2512" w:rsidRDefault="00ED2512" w:rsidP="00ED2512">
      <w:pPr>
        <w:numPr>
          <w:ilvl w:val="0"/>
          <w:numId w:val="3"/>
        </w:numPr>
        <w:jc w:val="both"/>
        <w:rPr>
          <w:rFonts w:ascii="Tahoma" w:hAnsi="Tahoma" w:cs="Tahoma"/>
          <w:sz w:val="24"/>
          <w:szCs w:val="24"/>
        </w:rPr>
      </w:pPr>
      <w:r w:rsidRPr="00ED2512">
        <w:rPr>
          <w:rFonts w:ascii="Tahoma" w:hAnsi="Tahoma" w:cs="Tahoma"/>
          <w:sz w:val="24"/>
          <w:szCs w:val="24"/>
        </w:rPr>
        <w:t>We oppose all forms of unlawful and unfair discrimination or victimization. To that end the purpose of this policy is to provide equality and fairness for all employees and service users.</w:t>
      </w:r>
    </w:p>
    <w:p w14:paraId="17D79E3C" w14:textId="77777777" w:rsidR="00ED2512" w:rsidRPr="00ED2512" w:rsidRDefault="00ED2512" w:rsidP="00ED2512">
      <w:pPr>
        <w:numPr>
          <w:ilvl w:val="0"/>
          <w:numId w:val="4"/>
        </w:numPr>
        <w:jc w:val="both"/>
        <w:rPr>
          <w:rFonts w:ascii="Tahoma" w:hAnsi="Tahoma" w:cs="Tahoma"/>
          <w:sz w:val="24"/>
          <w:szCs w:val="24"/>
        </w:rPr>
      </w:pPr>
      <w:r w:rsidRPr="00ED2512">
        <w:rPr>
          <w:rFonts w:ascii="Tahoma" w:hAnsi="Tahoma" w:cs="Tahoma"/>
          <w:sz w:val="24"/>
          <w:szCs w:val="24"/>
        </w:rPr>
        <w:t>All employees, whether part-time, full-time or temporary, will be treated fairly and with respect. Selection for employment, promotion, training or any other benefit will be on the basis of aptitude and ability. All employees will be helped and encouraged to develop their full potential and the talents and resources of the workforce will be fully utilized to maximize the efficiency of the organization.</w:t>
      </w:r>
    </w:p>
    <w:p w14:paraId="45DE3133" w14:textId="77777777" w:rsidR="00ED2512" w:rsidRDefault="00ED2512" w:rsidP="00ED2512">
      <w:pPr>
        <w:numPr>
          <w:ilvl w:val="0"/>
          <w:numId w:val="5"/>
        </w:numPr>
        <w:jc w:val="both"/>
        <w:rPr>
          <w:rFonts w:ascii="Tahoma" w:hAnsi="Tahoma" w:cs="Tahoma"/>
          <w:sz w:val="24"/>
          <w:szCs w:val="24"/>
        </w:rPr>
      </w:pPr>
      <w:r w:rsidRPr="00ED2512">
        <w:rPr>
          <w:rFonts w:ascii="Tahoma" w:hAnsi="Tahoma" w:cs="Tahoma"/>
          <w:sz w:val="24"/>
          <w:szCs w:val="24"/>
        </w:rPr>
        <w:t>Our staff will not discriminate directly or indirectly, or harass clients/ service users because of age, disability, gender reassignment, pregnancy and maternity, race, religion or belief, sex, and sexual orientation in the provision of the organization’s services.</w:t>
      </w:r>
    </w:p>
    <w:p w14:paraId="78123D5A" w14:textId="77777777" w:rsidR="00ED2512" w:rsidRDefault="00ED2512" w:rsidP="00ED2512">
      <w:pPr>
        <w:jc w:val="both"/>
        <w:rPr>
          <w:rFonts w:ascii="Tahoma" w:hAnsi="Tahoma" w:cs="Tahoma"/>
          <w:sz w:val="24"/>
          <w:szCs w:val="24"/>
        </w:rPr>
      </w:pPr>
    </w:p>
    <w:p w14:paraId="6EC89F00" w14:textId="77777777" w:rsidR="00ED2512" w:rsidRPr="00ED2512" w:rsidRDefault="00ED2512" w:rsidP="00ED2512">
      <w:pPr>
        <w:jc w:val="both"/>
        <w:rPr>
          <w:rFonts w:ascii="Tahoma" w:hAnsi="Tahoma" w:cs="Tahoma"/>
          <w:b/>
          <w:sz w:val="24"/>
          <w:szCs w:val="24"/>
        </w:rPr>
      </w:pPr>
      <w:r w:rsidRPr="00ED2512">
        <w:rPr>
          <w:rFonts w:ascii="Tahoma" w:hAnsi="Tahoma" w:cs="Tahoma"/>
          <w:b/>
          <w:sz w:val="24"/>
          <w:szCs w:val="24"/>
        </w:rPr>
        <w:t>Statutory Requirements</w:t>
      </w:r>
    </w:p>
    <w:p w14:paraId="2188C634" w14:textId="77777777" w:rsidR="00ED2512" w:rsidRPr="00ED2512" w:rsidRDefault="00ED2512" w:rsidP="00ED2512">
      <w:pPr>
        <w:numPr>
          <w:ilvl w:val="0"/>
          <w:numId w:val="6"/>
        </w:numPr>
        <w:jc w:val="both"/>
        <w:rPr>
          <w:rFonts w:ascii="Tahoma" w:hAnsi="Tahoma" w:cs="Tahoma"/>
          <w:sz w:val="24"/>
          <w:szCs w:val="24"/>
        </w:rPr>
      </w:pPr>
      <w:r w:rsidRPr="00ED2512">
        <w:rPr>
          <w:rFonts w:ascii="Tahoma" w:hAnsi="Tahoma" w:cs="Tahoma"/>
          <w:sz w:val="24"/>
          <w:szCs w:val="24"/>
        </w:rPr>
        <w:t>This policy and the associated arrangements s</w:t>
      </w:r>
      <w:r w:rsidR="002E79AE">
        <w:rPr>
          <w:rFonts w:ascii="Tahoma" w:hAnsi="Tahoma" w:cs="Tahoma"/>
          <w:sz w:val="24"/>
          <w:szCs w:val="24"/>
        </w:rPr>
        <w:t xml:space="preserve">hall operate in accordance with </w:t>
      </w:r>
      <w:r w:rsidRPr="00ED2512">
        <w:rPr>
          <w:rFonts w:ascii="Tahoma" w:hAnsi="Tahoma" w:cs="Tahoma"/>
          <w:sz w:val="24"/>
          <w:szCs w:val="24"/>
        </w:rPr>
        <w:t>statutory requirements. In addition, full account will be taken of any guidance or Codes of Practice issued by the Equality and Human Rights Commission, any Government Departments, and any other statutory bodies.</w:t>
      </w:r>
    </w:p>
    <w:p w14:paraId="0522A034" w14:textId="42108D1D" w:rsidR="00ED2512" w:rsidRPr="00FF5638" w:rsidRDefault="00ED2512" w:rsidP="00ED2512">
      <w:pPr>
        <w:jc w:val="both"/>
        <w:rPr>
          <w:rFonts w:ascii="Tahoma" w:hAnsi="Tahoma" w:cs="Tahoma"/>
          <w:sz w:val="24"/>
          <w:szCs w:val="24"/>
        </w:rPr>
      </w:pPr>
      <w:r w:rsidRPr="00ED2512">
        <w:rPr>
          <w:rFonts w:ascii="Tahoma" w:hAnsi="Tahoma" w:cs="Tahoma"/>
          <w:sz w:val="24"/>
          <w:szCs w:val="24"/>
        </w:rPr>
        <w:t> </w:t>
      </w:r>
    </w:p>
    <w:p w14:paraId="1C689D9F" w14:textId="77777777" w:rsidR="00ED2512" w:rsidRPr="00ED2512" w:rsidRDefault="00ED2512" w:rsidP="00ED2512">
      <w:pPr>
        <w:jc w:val="both"/>
        <w:rPr>
          <w:rFonts w:ascii="Tahoma" w:hAnsi="Tahoma" w:cs="Tahoma"/>
          <w:b/>
          <w:sz w:val="24"/>
          <w:szCs w:val="24"/>
        </w:rPr>
      </w:pPr>
      <w:r w:rsidRPr="00ED2512">
        <w:rPr>
          <w:rFonts w:ascii="Tahoma" w:hAnsi="Tahoma" w:cs="Tahoma"/>
          <w:b/>
          <w:sz w:val="24"/>
          <w:szCs w:val="24"/>
        </w:rPr>
        <w:t>Responsibilities of Management</w:t>
      </w:r>
    </w:p>
    <w:p w14:paraId="74738F1C" w14:textId="77777777" w:rsidR="002E79AE" w:rsidRDefault="00ED2512" w:rsidP="002E79AE">
      <w:pPr>
        <w:pStyle w:val="ListParagraph"/>
        <w:numPr>
          <w:ilvl w:val="0"/>
          <w:numId w:val="6"/>
        </w:numPr>
        <w:jc w:val="both"/>
        <w:rPr>
          <w:rFonts w:ascii="Tahoma" w:hAnsi="Tahoma" w:cs="Tahoma"/>
          <w:sz w:val="24"/>
          <w:szCs w:val="24"/>
        </w:rPr>
      </w:pPr>
      <w:r w:rsidRPr="00ED2512">
        <w:rPr>
          <w:rFonts w:ascii="Tahoma" w:hAnsi="Tahoma" w:cs="Tahoma"/>
          <w:sz w:val="24"/>
          <w:szCs w:val="24"/>
        </w:rPr>
        <w:t xml:space="preserve">Responsibility for ensuring the effective implementation and operation of the arrangements will rest with the Directors / Managers will ensure that they and </w:t>
      </w:r>
      <w:r w:rsidRPr="00ED2512">
        <w:rPr>
          <w:rFonts w:ascii="Tahoma" w:hAnsi="Tahoma" w:cs="Tahoma"/>
          <w:sz w:val="24"/>
          <w:szCs w:val="24"/>
        </w:rPr>
        <w:lastRenderedPageBreak/>
        <w:t>their staff operate within this policy and arrangements, and that all reasonable and practical steps are taken to avoid discrimination. Each manager will ensure that:</w:t>
      </w:r>
    </w:p>
    <w:p w14:paraId="104627C6"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all their staff are aware of the policy and the arrangements, and the reasons for the policy;</w:t>
      </w:r>
    </w:p>
    <w:p w14:paraId="6E70A17B"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grievances concerning discrimination are dealt with properly, fa</w:t>
      </w:r>
      <w:r w:rsidR="002E79AE" w:rsidRPr="002E79AE">
        <w:rPr>
          <w:rFonts w:ascii="Tahoma" w:hAnsi="Tahoma" w:cs="Tahoma"/>
          <w:sz w:val="24"/>
          <w:szCs w:val="24"/>
        </w:rPr>
        <w:t>irly and as quickly as possible and reflect good practice;</w:t>
      </w:r>
    </w:p>
    <w:p w14:paraId="71EFE19E"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 xml:space="preserve">proper records are </w:t>
      </w:r>
      <w:r w:rsidR="002E79AE">
        <w:rPr>
          <w:rFonts w:ascii="Tahoma" w:hAnsi="Tahoma" w:cs="Tahoma"/>
          <w:sz w:val="24"/>
          <w:szCs w:val="24"/>
        </w:rPr>
        <w:t>maintained;</w:t>
      </w:r>
    </w:p>
    <w:p w14:paraId="1AAF6702" w14:textId="77777777" w:rsidR="002E79AE" w:rsidRPr="002E79AE" w:rsidRDefault="002E79AE"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the equality and diversity in employment policy is implemented in employment and management practices</w:t>
      </w:r>
    </w:p>
    <w:p w14:paraId="560F6DE6" w14:textId="77777777" w:rsidR="00ED2512" w:rsidRPr="00ED2512" w:rsidRDefault="00ED2512" w:rsidP="00ED2512">
      <w:pPr>
        <w:jc w:val="both"/>
        <w:rPr>
          <w:rFonts w:ascii="Tahoma" w:hAnsi="Tahoma" w:cs="Tahoma"/>
          <w:sz w:val="24"/>
          <w:szCs w:val="24"/>
        </w:rPr>
      </w:pPr>
      <w:r w:rsidRPr="00ED2512">
        <w:rPr>
          <w:rFonts w:ascii="Tahoma" w:hAnsi="Tahoma" w:cs="Tahoma"/>
          <w:sz w:val="24"/>
          <w:szCs w:val="24"/>
        </w:rPr>
        <w:t> </w:t>
      </w:r>
    </w:p>
    <w:p w14:paraId="28F7F6E9" w14:textId="77777777" w:rsidR="00ED2512" w:rsidRPr="002E79AE" w:rsidRDefault="002E79AE" w:rsidP="00ED2512">
      <w:pPr>
        <w:jc w:val="both"/>
        <w:rPr>
          <w:rFonts w:ascii="Tahoma" w:hAnsi="Tahoma" w:cs="Tahoma"/>
          <w:b/>
          <w:sz w:val="24"/>
          <w:szCs w:val="24"/>
        </w:rPr>
      </w:pPr>
      <w:r w:rsidRPr="002E79AE">
        <w:rPr>
          <w:rFonts w:ascii="Tahoma" w:hAnsi="Tahoma" w:cs="Tahoma"/>
          <w:b/>
          <w:sz w:val="24"/>
          <w:szCs w:val="24"/>
        </w:rPr>
        <w:t>Responsibilities of Staff</w:t>
      </w:r>
    </w:p>
    <w:p w14:paraId="4BC800C4" w14:textId="77777777" w:rsidR="002E79AE" w:rsidRDefault="00ED2512" w:rsidP="002E79AE">
      <w:pPr>
        <w:pStyle w:val="ListParagraph"/>
        <w:numPr>
          <w:ilvl w:val="0"/>
          <w:numId w:val="10"/>
        </w:numPr>
        <w:jc w:val="both"/>
        <w:rPr>
          <w:rFonts w:ascii="Tahoma" w:hAnsi="Tahoma" w:cs="Tahoma"/>
          <w:sz w:val="24"/>
          <w:szCs w:val="24"/>
        </w:rPr>
      </w:pPr>
      <w:r w:rsidRPr="002E79AE">
        <w:rPr>
          <w:rFonts w:ascii="Tahoma" w:hAnsi="Tahoma" w:cs="Tahoma"/>
          <w:sz w:val="24"/>
          <w:szCs w:val="24"/>
        </w:rPr>
        <w:t>Responsibility for ensuring that there is no unlawful discrimination rests with all staff and the attitudes of staff are crucial to the successful operation of fair employment practices. In particular, all members of staff should:</w:t>
      </w:r>
    </w:p>
    <w:p w14:paraId="52D23AEA"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comply with the policy and arrangements;</w:t>
      </w:r>
    </w:p>
    <w:p w14:paraId="662B096F"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not discriminate in their day to day activities or induce others to do so;</w:t>
      </w:r>
    </w:p>
    <w:p w14:paraId="1C15CCC8"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not victimize, harass or intimidate other staff/clients or groups who have, or are perceived to have one o</w:t>
      </w:r>
      <w:r w:rsidR="002E79AE">
        <w:rPr>
          <w:rFonts w:ascii="Tahoma" w:hAnsi="Tahoma" w:cs="Tahoma"/>
          <w:sz w:val="24"/>
          <w:szCs w:val="24"/>
        </w:rPr>
        <w:t>f the protected characteristics;</w:t>
      </w:r>
    </w:p>
    <w:p w14:paraId="0B5DC5E3" w14:textId="77777777" w:rsidR="002E79AE"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ensure no individual is discriminated against or harassed because of their association with another individual who</w:t>
      </w:r>
      <w:r w:rsidR="002E79AE">
        <w:rPr>
          <w:rFonts w:ascii="Tahoma" w:hAnsi="Tahoma" w:cs="Tahoma"/>
          <w:sz w:val="24"/>
          <w:szCs w:val="24"/>
        </w:rPr>
        <w:t xml:space="preserve"> has a protected characteristic;</w:t>
      </w:r>
    </w:p>
    <w:p w14:paraId="277D55E8" w14:textId="77777777" w:rsidR="00ED2512" w:rsidRPr="002E79AE" w:rsidRDefault="00ED2512" w:rsidP="002E79AE">
      <w:pPr>
        <w:pStyle w:val="ListParagraph"/>
        <w:numPr>
          <w:ilvl w:val="1"/>
          <w:numId w:val="10"/>
        </w:numPr>
        <w:jc w:val="both"/>
        <w:rPr>
          <w:rFonts w:ascii="Tahoma" w:hAnsi="Tahoma" w:cs="Tahoma"/>
          <w:sz w:val="24"/>
          <w:szCs w:val="24"/>
        </w:rPr>
      </w:pPr>
      <w:r w:rsidRPr="002E79AE">
        <w:rPr>
          <w:rFonts w:ascii="Tahoma" w:hAnsi="Tahoma" w:cs="Tahoma"/>
          <w:sz w:val="24"/>
          <w:szCs w:val="24"/>
        </w:rPr>
        <w:t>inform their manager if they become aware of any discriminatory practice.</w:t>
      </w:r>
    </w:p>
    <w:p w14:paraId="0E5560DA" w14:textId="77777777" w:rsidR="002E79AE" w:rsidRPr="00ED2512" w:rsidRDefault="002E79AE" w:rsidP="00ED2512">
      <w:pPr>
        <w:jc w:val="both"/>
        <w:rPr>
          <w:rFonts w:ascii="Tahoma" w:hAnsi="Tahoma" w:cs="Tahoma"/>
          <w:sz w:val="24"/>
          <w:szCs w:val="24"/>
        </w:rPr>
      </w:pPr>
    </w:p>
    <w:p w14:paraId="7C714E2E" w14:textId="77777777" w:rsidR="002E79AE" w:rsidRPr="00FF5638" w:rsidRDefault="002E79AE" w:rsidP="002E79AE">
      <w:pPr>
        <w:jc w:val="both"/>
        <w:rPr>
          <w:rFonts w:ascii="Tahoma" w:hAnsi="Tahoma" w:cs="Tahoma"/>
          <w:b/>
          <w:sz w:val="24"/>
          <w:szCs w:val="24"/>
        </w:rPr>
      </w:pPr>
      <w:r w:rsidRPr="00FF5638">
        <w:rPr>
          <w:rFonts w:ascii="Tahoma" w:hAnsi="Tahoma" w:cs="Tahoma"/>
          <w:b/>
          <w:sz w:val="24"/>
          <w:szCs w:val="24"/>
        </w:rPr>
        <w:t>Monitoring and Review</w:t>
      </w:r>
    </w:p>
    <w:p w14:paraId="6F475D5C" w14:textId="455038A0" w:rsidR="00ED2512" w:rsidRPr="00FF5638" w:rsidRDefault="002E79AE" w:rsidP="00ED2512">
      <w:pPr>
        <w:pStyle w:val="ListParagraph"/>
        <w:numPr>
          <w:ilvl w:val="0"/>
          <w:numId w:val="10"/>
        </w:numPr>
        <w:jc w:val="both"/>
        <w:rPr>
          <w:rFonts w:ascii="Tahoma" w:hAnsi="Tahoma" w:cs="Tahoma"/>
          <w:sz w:val="24"/>
          <w:szCs w:val="24"/>
        </w:rPr>
      </w:pPr>
      <w:r w:rsidRPr="00FF5638">
        <w:rPr>
          <w:rFonts w:ascii="Tahoma" w:hAnsi="Tahoma" w:cs="Tahoma"/>
          <w:sz w:val="24"/>
          <w:szCs w:val="24"/>
        </w:rPr>
        <w:t>Evolve Intervention recognises that equality of opportunity can only be achieved by monitoring what is actually happening and then using this information to modify and improve future practice. The organisation will monitor the application of its policies and procedures and their impact on staff and applicants and revise them as necessary. In accordance with the Data Protection Act, all data will be used in such a way as to preserve anonymity. The single Equality Duty which came into force 6 April 2011 covers the protected characteristics of age, disability, gender reassignment, pregnancy and maternity, race, religion or belief, sex, and sexual orientation. In accordance with the general duty, the organisation will be proactive in the elimination of discrimination, harassment, victimisation and any other conduct that is unlawful under the Act; the advancement of equality of opportunities and fostering good relations between employees.</w:t>
      </w:r>
      <w:r w:rsidR="00FF5638">
        <w:rPr>
          <w:rFonts w:ascii="Tahoma" w:hAnsi="Tahoma" w:cs="Tahoma"/>
          <w:sz w:val="24"/>
          <w:szCs w:val="24"/>
        </w:rPr>
        <w:t xml:space="preserve"> </w:t>
      </w:r>
      <w:r w:rsidR="00ED2512" w:rsidRPr="00FF5638">
        <w:rPr>
          <w:rFonts w:ascii="Tahoma" w:hAnsi="Tahoma" w:cs="Tahoma"/>
          <w:sz w:val="24"/>
          <w:szCs w:val="24"/>
        </w:rPr>
        <w:t>The effectiveness of this policy and associated arrangements will be reviewed annually under the d</w:t>
      </w:r>
      <w:r w:rsidRPr="00FF5638">
        <w:rPr>
          <w:rFonts w:ascii="Tahoma" w:hAnsi="Tahoma" w:cs="Tahoma"/>
          <w:sz w:val="24"/>
          <w:szCs w:val="24"/>
        </w:rPr>
        <w:t>irect supervision of the organis</w:t>
      </w:r>
      <w:r w:rsidR="00ED2512" w:rsidRPr="00FF5638">
        <w:rPr>
          <w:rFonts w:ascii="Tahoma" w:hAnsi="Tahoma" w:cs="Tahoma"/>
          <w:sz w:val="24"/>
          <w:szCs w:val="24"/>
        </w:rPr>
        <w:t>ation’s directors.</w:t>
      </w:r>
    </w:p>
    <w:p w14:paraId="5DA47B81" w14:textId="1420D5E9" w:rsidR="00ED2512" w:rsidRPr="00FF5638" w:rsidRDefault="00ED2512" w:rsidP="00FF5638">
      <w:pPr>
        <w:jc w:val="both"/>
        <w:rPr>
          <w:rFonts w:ascii="Tahoma" w:hAnsi="Tahoma" w:cs="Tahoma"/>
          <w:sz w:val="24"/>
          <w:szCs w:val="24"/>
        </w:rPr>
      </w:pPr>
      <w:r w:rsidRPr="00ED2512">
        <w:rPr>
          <w:rFonts w:ascii="Tahoma" w:hAnsi="Tahoma" w:cs="Tahoma"/>
          <w:sz w:val="24"/>
          <w:szCs w:val="24"/>
        </w:rPr>
        <w:t> </w:t>
      </w:r>
    </w:p>
    <w:sectPr w:rsidR="00ED2512" w:rsidRPr="00FF5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821"/>
    <w:multiLevelType w:val="multilevel"/>
    <w:tmpl w:val="FF6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A7B9C"/>
    <w:multiLevelType w:val="multilevel"/>
    <w:tmpl w:val="C226C8EA"/>
    <w:lvl w:ilvl="0">
      <w:start w:val="7"/>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15:restartNumberingAfterBreak="0">
    <w:nsid w:val="38D74DA0"/>
    <w:multiLevelType w:val="multilevel"/>
    <w:tmpl w:val="70747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E6214"/>
    <w:multiLevelType w:val="multilevel"/>
    <w:tmpl w:val="E9F8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214FA"/>
    <w:multiLevelType w:val="multilevel"/>
    <w:tmpl w:val="C6F641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D25D9"/>
    <w:multiLevelType w:val="multilevel"/>
    <w:tmpl w:val="4E22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F64F81"/>
    <w:multiLevelType w:val="multilevel"/>
    <w:tmpl w:val="AA227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D3BA7"/>
    <w:multiLevelType w:val="multilevel"/>
    <w:tmpl w:val="4C42DDB0"/>
    <w:lvl w:ilvl="0">
      <w:start w:val="7"/>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634060AB"/>
    <w:multiLevelType w:val="multilevel"/>
    <w:tmpl w:val="B4D84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F3D9A"/>
    <w:multiLevelType w:val="multilevel"/>
    <w:tmpl w:val="F12E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lvlOverride w:ilvl="0">
      <w:startOverride w:val="2"/>
    </w:lvlOverride>
  </w:num>
  <w:num w:numId="3">
    <w:abstractNumId w:val="8"/>
    <w:lvlOverride w:ilvl="0">
      <w:startOverride w:val="3"/>
    </w:lvlOverride>
  </w:num>
  <w:num w:numId="4">
    <w:abstractNumId w:val="2"/>
    <w:lvlOverride w:ilvl="0">
      <w:startOverride w:val="4"/>
    </w:lvlOverride>
  </w:num>
  <w:num w:numId="5">
    <w:abstractNumId w:val="9"/>
    <w:lvlOverride w:ilvl="0">
      <w:startOverride w:val="5"/>
    </w:lvlOverride>
  </w:num>
  <w:num w:numId="6">
    <w:abstractNumId w:val="4"/>
    <w:lvlOverride w:ilvl="0">
      <w:startOverride w:val="6"/>
    </w:lvlOverride>
  </w:num>
  <w:num w:numId="7">
    <w:abstractNumId w:val="3"/>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12"/>
    <w:rsid w:val="00035F1A"/>
    <w:rsid w:val="001A3A1D"/>
    <w:rsid w:val="002E79AE"/>
    <w:rsid w:val="005825A2"/>
    <w:rsid w:val="00691C04"/>
    <w:rsid w:val="00ED2512"/>
    <w:rsid w:val="00F54CF6"/>
    <w:rsid w:val="00FF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0BCE"/>
  <w15:chartTrackingRefBased/>
  <w15:docId w15:val="{D51F62AC-E36C-4892-AC56-4497545A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65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Prince</dc:creator>
  <cp:keywords/>
  <dc:description/>
  <cp:lastModifiedBy>Emma Prince</cp:lastModifiedBy>
  <cp:revision>2</cp:revision>
  <dcterms:created xsi:type="dcterms:W3CDTF">2020-08-20T14:20:00Z</dcterms:created>
  <dcterms:modified xsi:type="dcterms:W3CDTF">2020-08-20T14:20:00Z</dcterms:modified>
</cp:coreProperties>
</file>